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2"/>
        <w:bidi w:val="0"/>
        <w:spacing w:before="200" w:after="120"/>
        <w:jc w:val="left"/>
        <w:rPr/>
      </w:pPr>
      <w:r>
        <w:rPr/>
        <w:t xml:space="preserve">Documentos necesarios </w:t>
      </w:r>
      <w:r>
        <w:rPr/>
        <w:t>para registro de marca</w:t>
      </w:r>
    </w:p>
    <w:p>
      <w:pPr>
        <w:pStyle w:val="Cuerpodetexto"/>
        <w:bidi w:val="0"/>
        <w:jc w:val="left"/>
        <w:rPr/>
      </w:pPr>
      <w:r>
        <w:rPr/>
      </w:r>
    </w:p>
    <w:tbl>
      <w:tblPr>
        <w:tblW w:w="9972" w:type="dxa"/>
        <w:jc w:val="left"/>
        <w:tblInd w:w="28" w:type="dxa"/>
        <w:tblCellMar>
          <w:top w:w="28" w:type="dxa"/>
          <w:left w:w="28" w:type="dxa"/>
          <w:bottom w:w="28" w:type="dxa"/>
          <w:right w:w="28" w:type="dxa"/>
        </w:tblCellMar>
      </w:tblPr>
      <w:tblGrid>
        <w:gridCol w:w="8438"/>
        <w:gridCol w:w="1534"/>
      </w:tblGrid>
      <w:tr>
        <w:trPr>
          <w:tblHeader w:val="true"/>
        </w:trPr>
        <w:tc>
          <w:tcPr>
            <w:tcW w:w="8438" w:type="dxa"/>
            <w:tcBorders/>
            <w:vAlign w:val="center"/>
          </w:tcPr>
          <w:p>
            <w:pPr>
              <w:pStyle w:val="Contenidodelatabla"/>
              <w:suppressLineNumbers/>
              <w:bidi w:val="0"/>
              <w:jc w:val="left"/>
              <w:rPr/>
            </w:pPr>
            <w:r>
              <w:rPr>
                <w:rStyle w:val="Muydestacado"/>
              </w:rPr>
              <w:t>Documento requerido</w:t>
            </w:r>
          </w:p>
        </w:tc>
        <w:tc>
          <w:tcPr>
            <w:tcW w:w="1534" w:type="dxa"/>
            <w:tcBorders/>
            <w:vAlign w:val="center"/>
          </w:tcPr>
          <w:p>
            <w:pPr>
              <w:pStyle w:val="Contenidodelatabla"/>
              <w:suppressLineNumbers/>
              <w:bidi w:val="0"/>
              <w:jc w:val="left"/>
              <w:rPr/>
            </w:pPr>
            <w:r>
              <w:rPr>
                <w:rStyle w:val="Muydestacado"/>
              </w:rPr>
              <w:t>Presentación</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hyperlink r:id="rId2">
              <w:r>
                <w:rPr>
                  <w:rStyle w:val="EnlacedeInternet"/>
                </w:rPr>
                <w:t>Solicitud de Protección de Signos Distintivos A</w:t>
              </w:r>
            </w:hyperlink>
            <w:r>
              <w:rPr/>
              <w:t xml:space="preserve"> (Marcas, Marcas Colectivas, Marcas de Certificación, Aviso Comercial o Nombre Comercial) o </w:t>
            </w:r>
            <w:hyperlink r:id="rId3">
              <w:r>
                <w:rPr>
                  <w:rStyle w:val="EnlacedeInternet"/>
                </w:rPr>
                <w:t>Solicitud de Protección de Signos Distintivos B</w:t>
              </w:r>
            </w:hyperlink>
            <w:r>
              <w:rPr/>
              <w:t xml:space="preserve"> (Marca Holográfica, Marca Sonora, Marca Olfativa, Imagen Comercial o la combinación de las anteriores) (Por duplicado)</w:t>
            </w:r>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hyperlink r:id="rId4">
              <w:r>
                <w:rPr>
                  <w:rStyle w:val="EnlacedeInternet"/>
                </w:rPr>
                <w:t>Hoja adicional complementaria al punto "Datos generales del las personas</w:t>
              </w:r>
            </w:hyperlink>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Comprobante de pago</w:t>
            </w:r>
          </w:p>
        </w:tc>
        <w:tc>
          <w:tcPr>
            <w:tcW w:w="1534" w:type="dxa"/>
            <w:tcBorders/>
            <w:vAlign w:val="center"/>
          </w:tcPr>
          <w:p>
            <w:pPr>
              <w:pStyle w:val="Contenidodelatabla"/>
              <w:suppressLineNumbers/>
              <w:bidi w:val="0"/>
              <w:jc w:val="left"/>
              <w:rPr/>
            </w:pPr>
            <w:r>
              <w:rPr/>
              <w:t>Original y Copia</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Documento que acredita la personalidad del mandatario (este documento puede presentarse en copia certificada y su presentación es opcional)</w:t>
            </w:r>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Constancia de inscripción en el Registro General de Poderes del IMPI (opcional)</w:t>
            </w:r>
          </w:p>
        </w:tc>
        <w:tc>
          <w:tcPr>
            <w:tcW w:w="1534" w:type="dxa"/>
            <w:tcBorders/>
            <w:vAlign w:val="center"/>
          </w:tcPr>
          <w:p>
            <w:pPr>
              <w:pStyle w:val="Contenidodelatabla"/>
              <w:suppressLineNumbers/>
              <w:bidi w:val="0"/>
              <w:jc w:val="left"/>
              <w:rPr/>
            </w:pPr>
            <w:r>
              <w:rPr/>
              <w:t>Original y Copia</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Reglas de uso, solo si el signo distintivo se presenta por más de un solicitante (cotitularidad)</w:t>
            </w:r>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Hoja adicional complementaria al punto "Productos o servicios en caso de Marca o Aviso Comercial/Giro comercial preponderante"**</w:t>
            </w:r>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Hoja adicional complementar al punto “Leyendas o figuras no reservables”**</w:t>
            </w:r>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Traducción de los documentos presentados en idioma distinto al español, en su caso</w:t>
            </w:r>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Legalización o apostilla de los documentos anexos provenientes del extranjero, en su caso</w:t>
            </w:r>
          </w:p>
        </w:tc>
        <w:tc>
          <w:tcPr>
            <w:tcW w:w="1534" w:type="dxa"/>
            <w:tcBorders/>
            <w:vAlign w:val="center"/>
          </w:tcPr>
          <w:p>
            <w:pPr>
              <w:pStyle w:val="Contenidodelatabla"/>
              <w:suppressLineNumbers/>
              <w:bidi w:val="0"/>
              <w:jc w:val="left"/>
              <w:rPr/>
            </w:pPr>
            <w:r>
              <w:rPr/>
              <w:t>Original</w:t>
            </w:r>
          </w:p>
        </w:tc>
      </w:tr>
      <w:tr>
        <w:trPr/>
        <w:tc>
          <w:tcPr>
            <w:tcW w:w="8438" w:type="dxa"/>
            <w:tcBorders/>
            <w:tcMar>
              <w:top w:w="0" w:type="dxa"/>
              <w:left w:w="0" w:type="dxa"/>
              <w:bottom w:w="0" w:type="dxa"/>
              <w:right w:w="0" w:type="dxa"/>
            </w:tcMar>
            <w:vAlign w:val="center"/>
          </w:tcPr>
          <w:p>
            <w:pPr>
              <w:pStyle w:val="Contenidodelatabla"/>
              <w:bidi w:val="0"/>
              <w:spacing w:before="0" w:after="283"/>
              <w:jc w:val="both"/>
              <w:rPr/>
            </w:pPr>
            <w:r>
              <w:rPr/>
              <w:t>Otros, por ejemplo, carta consentimiento o documentos que acrediten la adquisición de un carácter distintivo derivado del uso en el comercio. Original o copia certificada</w:t>
            </w:r>
          </w:p>
        </w:tc>
        <w:tc>
          <w:tcPr>
            <w:tcW w:w="1534" w:type="dxa"/>
            <w:tcBorders/>
            <w:vAlign w:val="center"/>
          </w:tcPr>
          <w:p>
            <w:pPr>
              <w:pStyle w:val="Contenidodelatabla"/>
              <w:suppressLineNumbers/>
              <w:bidi w:val="0"/>
              <w:jc w:val="left"/>
              <w:rPr/>
            </w:pPr>
            <w:r>
              <w:rPr/>
              <w:t>Original</w:t>
            </w:r>
          </w:p>
        </w:tc>
      </w:tr>
    </w:tbl>
    <w:p>
      <w:pPr>
        <w:pStyle w:val="Cuerpodetexto"/>
        <w:bidi w:val="0"/>
        <w:jc w:val="both"/>
        <w:rPr>
          <w:b/>
        </w:rPr>
      </w:pPr>
      <w:r>
        <w:rPr>
          <w:b/>
        </w:rPr>
        <w:t>Notas:</w:t>
      </w:r>
    </w:p>
    <w:p>
      <w:pPr>
        <w:pStyle w:val="Cuerpodetexto"/>
        <w:bidi w:val="0"/>
        <w:jc w:val="both"/>
        <w:rPr/>
      </w:pPr>
      <w:r>
        <w:rPr/>
        <w:t>* Este documento se presenta solo en caso de 2 o más solicitantes.</w:t>
      </w:r>
    </w:p>
    <w:p>
      <w:pPr>
        <w:pStyle w:val="Cuerpodetexto"/>
        <w:bidi w:val="0"/>
        <w:jc w:val="both"/>
        <w:rPr/>
      </w:pPr>
      <w:r>
        <w:rPr/>
        <w:t>** Este documento se presenta en caso de que el espacio del apartado correspondiente sea insuficiente.</w:t>
      </w:r>
    </w:p>
    <w:p>
      <w:pPr>
        <w:pStyle w:val="Ttulo2"/>
        <w:bidi w:val="0"/>
        <w:jc w:val="left"/>
        <w:rPr/>
      </w:pPr>
      <w:bookmarkStart w:id="0" w:name="costos"/>
      <w:bookmarkEnd w:id="0"/>
      <w:r>
        <w:rPr/>
        <w:t>Costos</w:t>
      </w:r>
    </w:p>
    <w:tbl>
      <w:tblPr>
        <w:tblW w:w="9972" w:type="dxa"/>
        <w:jc w:val="left"/>
        <w:tblInd w:w="28" w:type="dxa"/>
        <w:tblCellMar>
          <w:top w:w="28" w:type="dxa"/>
          <w:left w:w="28" w:type="dxa"/>
          <w:bottom w:w="28" w:type="dxa"/>
          <w:right w:w="28" w:type="dxa"/>
        </w:tblCellMar>
      </w:tblPr>
      <w:tblGrid>
        <w:gridCol w:w="8616"/>
        <w:gridCol w:w="1356"/>
      </w:tblGrid>
      <w:tr>
        <w:trPr>
          <w:tblHeader w:val="true"/>
        </w:trPr>
        <w:tc>
          <w:tcPr>
            <w:tcW w:w="8616" w:type="dxa"/>
            <w:tcBorders/>
            <w:vAlign w:val="center"/>
          </w:tcPr>
          <w:p>
            <w:pPr>
              <w:pStyle w:val="Ttulodelatabla"/>
              <w:suppressLineNumbers/>
              <w:bidi w:val="0"/>
              <w:jc w:val="center"/>
              <w:rPr/>
            </w:pPr>
            <w:r>
              <w:rPr/>
              <w:t>Concepto</w:t>
            </w:r>
          </w:p>
        </w:tc>
        <w:tc>
          <w:tcPr>
            <w:tcW w:w="1356" w:type="dxa"/>
            <w:tcBorders/>
            <w:vAlign w:val="center"/>
          </w:tcPr>
          <w:p>
            <w:pPr>
              <w:pStyle w:val="Ttulodelatabla"/>
              <w:suppressLineNumbers/>
              <w:bidi w:val="0"/>
              <w:jc w:val="center"/>
              <w:rPr/>
            </w:pPr>
            <w:r>
              <w:rPr/>
              <w:t>Monto</w:t>
            </w:r>
          </w:p>
        </w:tc>
      </w:tr>
      <w:tr>
        <w:trPr/>
        <w:tc>
          <w:tcPr>
            <w:tcW w:w="8616" w:type="dxa"/>
            <w:tcBorders/>
            <w:tcMar>
              <w:top w:w="0" w:type="dxa"/>
              <w:left w:w="0" w:type="dxa"/>
              <w:bottom w:w="0" w:type="dxa"/>
              <w:right w:w="0" w:type="dxa"/>
            </w:tcMar>
            <w:vAlign w:val="center"/>
          </w:tcPr>
          <w:p>
            <w:pPr>
              <w:pStyle w:val="Contenidodelatabla"/>
              <w:bidi w:val="0"/>
              <w:spacing w:before="0" w:after="283"/>
              <w:jc w:val="both"/>
              <w:rPr/>
            </w:pPr>
            <w:r>
              <w:rPr/>
              <w:t>Por el estudio de una solicitud nacional para el registro de una marca hasta la conclusión del trámite o, en su caso, la expedición del título.  (el costo no incluye IVA)*</w:t>
            </w:r>
          </w:p>
        </w:tc>
        <w:tc>
          <w:tcPr>
            <w:tcW w:w="1356" w:type="dxa"/>
            <w:tcBorders/>
            <w:vAlign w:val="center"/>
          </w:tcPr>
          <w:p>
            <w:pPr>
              <w:pStyle w:val="Contenidodelatabla"/>
              <w:suppressLineNumbers/>
              <w:bidi w:val="0"/>
              <w:jc w:val="left"/>
              <w:rPr/>
            </w:pPr>
            <w:r>
              <w:rPr/>
              <w:t>$2,457.79 mxn</w:t>
            </w:r>
          </w:p>
        </w:tc>
      </w:tr>
    </w:tbl>
    <w:p>
      <w:pPr>
        <w:pStyle w:val="Cuerpodetexto"/>
        <w:bidi w:val="0"/>
        <w:jc w:val="both"/>
        <w:rPr/>
      </w:pPr>
      <w:r>
        <w:rPr/>
        <w:t>Nota:</w:t>
      </w:r>
    </w:p>
    <w:p>
      <w:pPr>
        <w:pStyle w:val="Cuerpodetexto"/>
        <w:bidi w:val="0"/>
        <w:jc w:val="left"/>
        <w:rPr/>
      </w:pPr>
      <w:r>
        <w:rPr/>
        <w:t>* Vigencia de 10 años renovables por periodos de la misma duración.</w:t>
      </w:r>
    </w:p>
    <w:p>
      <w:pPr>
        <w:pStyle w:val="Cuerpodetexto"/>
        <w:bidi w:val="0"/>
        <w:spacing w:lineRule="auto" w:line="276" w:before="0" w:after="140"/>
        <w:jc w:val="left"/>
        <w:rPr/>
      </w:pPr>
      <w:r>
        <w:rPr/>
        <w:t xml:space="preserve">Para generar la línea de captura del pago correspondiente, deberá ingresar </w:t>
      </w:r>
      <w:hyperlink r:id="rId5" w:tgtFrame="_blank">
        <w:r>
          <w:rPr>
            <w:rStyle w:val="EnlacedeInternet"/>
          </w:rPr>
          <w:t>aquí</w:t>
        </w:r>
      </w:hyperlink>
      <w:r>
        <w:rPr/>
        <w:t>.</w:t>
      </w:r>
    </w:p>
    <w:p>
      <w:pPr>
        <w:pStyle w:val="Cuerpodetexto"/>
        <w:bidi w:val="0"/>
        <w:spacing w:lineRule="auto" w:line="276" w:before="0" w:after="140"/>
        <w:jc w:val="left"/>
        <w:rPr/>
      </w:pPr>
      <w:r>
        <w:rPr/>
      </w:r>
    </w:p>
    <w:p>
      <w:pPr>
        <w:pStyle w:val="Ttulo2"/>
        <w:bidi w:val="0"/>
        <w:jc w:val="left"/>
        <w:rPr/>
      </w:pPr>
      <w:r>
        <w:rPr/>
        <w:t>Opciones para realizar tu trámite</w:t>
      </w:r>
    </w:p>
    <w:p>
      <w:pPr>
        <w:pStyle w:val="Cuerpodetexto"/>
        <w:bidi w:val="0"/>
        <w:jc w:val="both"/>
        <w:rPr/>
      </w:pPr>
      <w:r>
        <w:rPr>
          <w:rStyle w:val="Muydestacado"/>
        </w:rPr>
        <w:t>En línea:</w:t>
      </w:r>
    </w:p>
    <w:p>
      <w:pPr>
        <w:pStyle w:val="Cuerpodetexto"/>
        <w:numPr>
          <w:ilvl w:val="0"/>
          <w:numId w:val="1"/>
        </w:numPr>
        <w:tabs>
          <w:tab w:val="clear" w:pos="709"/>
          <w:tab w:val="left" w:pos="707" w:leader="none"/>
        </w:tabs>
        <w:bidi w:val="0"/>
        <w:spacing w:before="0" w:after="0"/>
        <w:ind w:left="707" w:hanging="283"/>
        <w:jc w:val="both"/>
        <w:rPr/>
      </w:pPr>
      <w:r>
        <w:rPr/>
        <w:t>Obtén tu FIEL como persona física.</w:t>
      </w:r>
    </w:p>
    <w:p>
      <w:pPr>
        <w:pStyle w:val="Cuerpodetexto"/>
        <w:numPr>
          <w:ilvl w:val="0"/>
          <w:numId w:val="1"/>
        </w:numPr>
        <w:tabs>
          <w:tab w:val="clear" w:pos="709"/>
          <w:tab w:val="left" w:pos="707" w:leader="none"/>
        </w:tabs>
        <w:bidi w:val="0"/>
        <w:spacing w:before="0" w:after="0"/>
        <w:ind w:left="707" w:hanging="283"/>
        <w:jc w:val="both"/>
        <w:rPr/>
      </w:pPr>
      <w:r>
        <w:rPr/>
        <w:t>Regístrate para obtener un usuario y contraseña.</w:t>
      </w:r>
    </w:p>
    <w:p>
      <w:pPr>
        <w:pStyle w:val="Cuerpodetexto"/>
        <w:numPr>
          <w:ilvl w:val="0"/>
          <w:numId w:val="1"/>
        </w:numPr>
        <w:tabs>
          <w:tab w:val="clear" w:pos="709"/>
          <w:tab w:val="left" w:pos="707" w:leader="none"/>
        </w:tabs>
        <w:bidi w:val="0"/>
        <w:spacing w:before="0" w:after="0"/>
        <w:ind w:left="707" w:hanging="283"/>
        <w:jc w:val="both"/>
        <w:rPr/>
      </w:pPr>
      <w:r>
        <w:rPr/>
        <w:t>Captura la solicitud.</w:t>
      </w:r>
    </w:p>
    <w:p>
      <w:pPr>
        <w:pStyle w:val="Cuerpodetexto"/>
        <w:numPr>
          <w:ilvl w:val="0"/>
          <w:numId w:val="1"/>
        </w:numPr>
        <w:tabs>
          <w:tab w:val="clear" w:pos="709"/>
          <w:tab w:val="left" w:pos="707" w:leader="none"/>
        </w:tabs>
        <w:bidi w:val="0"/>
        <w:spacing w:before="0" w:after="0"/>
        <w:ind w:left="707" w:hanging="283"/>
        <w:jc w:val="both"/>
        <w:rPr/>
      </w:pPr>
      <w:r>
        <w:rPr/>
        <w:t>Adjunta los anexos correspondientes en formato PDF.</w:t>
      </w:r>
    </w:p>
    <w:p>
      <w:pPr>
        <w:pStyle w:val="Cuerpodetexto"/>
        <w:numPr>
          <w:ilvl w:val="0"/>
          <w:numId w:val="1"/>
        </w:numPr>
        <w:tabs>
          <w:tab w:val="clear" w:pos="709"/>
          <w:tab w:val="left" w:pos="707" w:leader="none"/>
        </w:tabs>
        <w:bidi w:val="0"/>
        <w:spacing w:before="0" w:after="0"/>
        <w:ind w:left="707" w:hanging="283"/>
        <w:jc w:val="both"/>
        <w:rPr/>
      </w:pPr>
      <w:r>
        <w:rPr/>
        <w:t>Realiza el pago en ventanilla bancaria o por transferencia electrónica.</w:t>
      </w:r>
    </w:p>
    <w:p>
      <w:pPr>
        <w:pStyle w:val="Cuerpodetexto"/>
        <w:numPr>
          <w:ilvl w:val="0"/>
          <w:numId w:val="1"/>
        </w:numPr>
        <w:tabs>
          <w:tab w:val="clear" w:pos="709"/>
          <w:tab w:val="left" w:pos="707" w:leader="none"/>
        </w:tabs>
        <w:bidi w:val="0"/>
        <w:spacing w:before="0" w:after="0"/>
        <w:ind w:left="707" w:hanging="283"/>
        <w:jc w:val="both"/>
        <w:rPr/>
      </w:pPr>
      <w:r>
        <w:rPr/>
        <w:t>Firma con tu FIEL.</w:t>
      </w:r>
    </w:p>
    <w:p>
      <w:pPr>
        <w:pStyle w:val="Cuerpodetexto"/>
        <w:numPr>
          <w:ilvl w:val="0"/>
          <w:numId w:val="1"/>
        </w:numPr>
        <w:tabs>
          <w:tab w:val="clear" w:pos="709"/>
          <w:tab w:val="left" w:pos="707" w:leader="none"/>
        </w:tabs>
        <w:bidi w:val="0"/>
        <w:spacing w:before="0" w:after="0"/>
        <w:ind w:left="707" w:hanging="283"/>
        <w:jc w:val="both"/>
        <w:rPr/>
      </w:pPr>
      <w:r>
        <w:rPr/>
        <w:t>Descarga el acuse electrónico.</w:t>
      </w:r>
    </w:p>
    <w:p>
      <w:pPr>
        <w:pStyle w:val="Cuerpodetexto"/>
        <w:numPr>
          <w:ilvl w:val="0"/>
          <w:numId w:val="1"/>
        </w:numPr>
        <w:tabs>
          <w:tab w:val="clear" w:pos="709"/>
          <w:tab w:val="left" w:pos="707" w:leader="none"/>
        </w:tabs>
        <w:bidi w:val="0"/>
        <w:spacing w:before="0" w:after="0"/>
        <w:ind w:left="707" w:hanging="283"/>
        <w:jc w:val="both"/>
        <w:rPr/>
      </w:pPr>
      <w:r>
        <w:rPr/>
        <w:t xml:space="preserve">Consulta periódicamente </w:t>
      </w:r>
      <w:hyperlink r:id="rId6" w:tgtFrame="_blank">
        <w:r>
          <w:rPr>
            <w:rStyle w:val="EnlacedeInternet"/>
            <w:highlight w:val="white"/>
          </w:rPr>
          <w:t>MARCANET</w:t>
        </w:r>
      </w:hyperlink>
      <w:r>
        <w:rPr/>
        <w:t xml:space="preserve"> para conocer el estatus de tu expediente. </w:t>
      </w:r>
    </w:p>
    <w:p>
      <w:pPr>
        <w:pStyle w:val="Cuerpodetexto"/>
        <w:numPr>
          <w:ilvl w:val="0"/>
          <w:numId w:val="1"/>
        </w:numPr>
        <w:tabs>
          <w:tab w:val="clear" w:pos="709"/>
          <w:tab w:val="left" w:pos="707" w:leader="none"/>
        </w:tabs>
        <w:bidi w:val="0"/>
        <w:ind w:left="707" w:hanging="283"/>
        <w:jc w:val="both"/>
        <w:rPr/>
      </w:pPr>
      <w:r>
        <w:rPr/>
        <w:t xml:space="preserve">Espera la respuesta del Instituto ya que puedes ser notificado a través de tu Tablero Electrónico en </w:t>
      </w:r>
      <w:hyperlink r:id="rId7" w:tgtFrame="_blank">
        <w:r>
          <w:rPr>
            <w:rStyle w:val="EnlacedeInternet"/>
            <w:highlight w:val="white"/>
          </w:rPr>
          <w:t>Marca en Línea</w:t>
        </w:r>
      </w:hyperlink>
      <w:r>
        <w:rPr/>
        <w:t>. </w:t>
      </w:r>
    </w:p>
    <w:p>
      <w:pPr>
        <w:pStyle w:val="Cuerpodetexto"/>
        <w:bidi w:val="0"/>
        <w:jc w:val="both"/>
        <w:rPr/>
      </w:pPr>
      <w:r>
        <w:rPr>
          <w:rStyle w:val="Muydestacado"/>
        </w:rPr>
        <w:t>Presencial:</w:t>
      </w:r>
    </w:p>
    <w:p>
      <w:pPr>
        <w:pStyle w:val="Cuerpodetexto"/>
        <w:numPr>
          <w:ilvl w:val="0"/>
          <w:numId w:val="2"/>
        </w:numPr>
        <w:tabs>
          <w:tab w:val="clear" w:pos="709"/>
          <w:tab w:val="left" w:pos="707" w:leader="none"/>
        </w:tabs>
        <w:bidi w:val="0"/>
        <w:spacing w:before="0" w:after="0"/>
        <w:ind w:left="707" w:hanging="283"/>
        <w:jc w:val="both"/>
        <w:rPr/>
      </w:pPr>
      <w:r>
        <w:rPr/>
        <w:t>Llena la solicitud.</w:t>
      </w:r>
    </w:p>
    <w:p>
      <w:pPr>
        <w:pStyle w:val="Cuerpodetexto"/>
        <w:numPr>
          <w:ilvl w:val="0"/>
          <w:numId w:val="2"/>
        </w:numPr>
        <w:tabs>
          <w:tab w:val="clear" w:pos="709"/>
          <w:tab w:val="left" w:pos="707" w:leader="none"/>
        </w:tabs>
        <w:bidi w:val="0"/>
        <w:spacing w:before="0" w:after="0"/>
        <w:ind w:left="707" w:hanging="283"/>
        <w:jc w:val="both"/>
        <w:rPr/>
      </w:pPr>
      <w:r>
        <w:rPr/>
        <w:t>Adjunta los anexos correspondientes.</w:t>
      </w:r>
    </w:p>
    <w:p>
      <w:pPr>
        <w:pStyle w:val="Cuerpodetexto"/>
        <w:numPr>
          <w:ilvl w:val="0"/>
          <w:numId w:val="2"/>
        </w:numPr>
        <w:tabs>
          <w:tab w:val="clear" w:pos="709"/>
          <w:tab w:val="left" w:pos="707" w:leader="none"/>
        </w:tabs>
        <w:bidi w:val="0"/>
        <w:spacing w:before="0" w:after="0"/>
        <w:ind w:left="707" w:hanging="283"/>
        <w:jc w:val="both"/>
        <w:rPr/>
      </w:pPr>
      <w:r>
        <w:rPr/>
        <w:t>Realiza el pago en ventanilla bancaria o por transferencia electrónica.</w:t>
      </w:r>
    </w:p>
    <w:p>
      <w:pPr>
        <w:pStyle w:val="Cuerpodetexto"/>
        <w:numPr>
          <w:ilvl w:val="0"/>
          <w:numId w:val="2"/>
        </w:numPr>
        <w:tabs>
          <w:tab w:val="clear" w:pos="709"/>
          <w:tab w:val="left" w:pos="707" w:leader="none"/>
        </w:tabs>
        <w:bidi w:val="0"/>
        <w:spacing w:before="0" w:after="0"/>
        <w:ind w:left="707" w:hanging="283"/>
        <w:jc w:val="both"/>
        <w:rPr/>
      </w:pPr>
      <w:r>
        <w:rPr/>
        <w:t>Acude a las oficinas autorizadas para recibir solicitudes y promociones.</w:t>
      </w:r>
    </w:p>
    <w:p>
      <w:pPr>
        <w:pStyle w:val="Cuerpodetexto"/>
        <w:numPr>
          <w:ilvl w:val="0"/>
          <w:numId w:val="2"/>
        </w:numPr>
        <w:tabs>
          <w:tab w:val="clear" w:pos="709"/>
          <w:tab w:val="left" w:pos="707" w:leader="none"/>
        </w:tabs>
        <w:bidi w:val="0"/>
        <w:spacing w:before="0" w:after="0"/>
        <w:ind w:left="707" w:hanging="283"/>
        <w:jc w:val="both"/>
        <w:rPr/>
      </w:pPr>
      <w:r>
        <w:rPr/>
        <w:t>Presenta la solicitud y sus anexos.</w:t>
      </w:r>
    </w:p>
    <w:p>
      <w:pPr>
        <w:pStyle w:val="Cuerpodetexto"/>
        <w:numPr>
          <w:ilvl w:val="0"/>
          <w:numId w:val="2"/>
        </w:numPr>
        <w:tabs>
          <w:tab w:val="clear" w:pos="709"/>
          <w:tab w:val="left" w:pos="707" w:leader="none"/>
        </w:tabs>
        <w:bidi w:val="0"/>
        <w:spacing w:before="0" w:after="0"/>
        <w:ind w:left="707" w:hanging="283"/>
        <w:jc w:val="both"/>
        <w:rPr/>
      </w:pPr>
      <w:r>
        <w:rPr/>
        <w:t>Guarda tu acuse de recibo.</w:t>
      </w:r>
    </w:p>
    <w:p>
      <w:pPr>
        <w:pStyle w:val="Cuerpodetexto"/>
        <w:numPr>
          <w:ilvl w:val="0"/>
          <w:numId w:val="2"/>
        </w:numPr>
        <w:tabs>
          <w:tab w:val="clear" w:pos="709"/>
          <w:tab w:val="left" w:pos="707" w:leader="none"/>
        </w:tabs>
        <w:bidi w:val="0"/>
        <w:spacing w:before="0" w:after="0"/>
        <w:ind w:left="707" w:hanging="283"/>
        <w:jc w:val="both"/>
        <w:rPr/>
      </w:pPr>
      <w:r>
        <w:rPr/>
        <w:t xml:space="preserve">Consulta periódicamente </w:t>
      </w:r>
      <w:hyperlink r:id="rId8" w:tgtFrame="_blank">
        <w:r>
          <w:rPr>
            <w:rStyle w:val="EnlacedeInternet"/>
            <w:highlight w:val="white"/>
          </w:rPr>
          <w:t>MARCANET</w:t>
        </w:r>
      </w:hyperlink>
      <w:r>
        <w:rPr/>
        <w:t xml:space="preserve"> para conocer el estatus de tu expediente. </w:t>
      </w:r>
    </w:p>
    <w:p>
      <w:pPr>
        <w:pStyle w:val="Cuerpodetexto"/>
        <w:numPr>
          <w:ilvl w:val="0"/>
          <w:numId w:val="2"/>
        </w:numPr>
        <w:tabs>
          <w:tab w:val="clear" w:pos="709"/>
          <w:tab w:val="left" w:pos="707" w:leader="none"/>
        </w:tabs>
        <w:bidi w:val="0"/>
        <w:ind w:left="707" w:hanging="283"/>
        <w:jc w:val="both"/>
        <w:rPr/>
      </w:pPr>
      <w:r>
        <w:rPr/>
        <w:t>Espera la respuesta del Instituto ya que puedes ser notificado en el domicilio que señales para oír y recibir notificaciones o bien, a través de la Gaceta de la Propiedad Industrial si así lo indicas en la solicitud.</w:t>
      </w:r>
    </w:p>
    <w:p>
      <w:pPr>
        <w:pStyle w:val="Cuerpodetexto"/>
        <w:bidi w:val="0"/>
        <w:jc w:val="both"/>
        <w:rPr/>
      </w:pPr>
      <w:r>
        <w:rPr>
          <w:rStyle w:val="Muydestacado"/>
        </w:rPr>
        <w:t>Buzón en Línea:</w:t>
      </w:r>
    </w:p>
    <w:p>
      <w:pPr>
        <w:pStyle w:val="Cuerpodetexto"/>
        <w:numPr>
          <w:ilvl w:val="0"/>
          <w:numId w:val="3"/>
        </w:numPr>
        <w:tabs>
          <w:tab w:val="clear" w:pos="709"/>
          <w:tab w:val="left" w:pos="707" w:leader="none"/>
        </w:tabs>
        <w:bidi w:val="0"/>
        <w:spacing w:before="0" w:after="0"/>
        <w:ind w:left="707" w:hanging="283"/>
        <w:jc w:val="both"/>
        <w:rPr/>
      </w:pPr>
      <w:r>
        <w:rPr/>
        <w:t xml:space="preserve">Ingresa </w:t>
      </w:r>
      <w:hyperlink r:id="rId9" w:tgtFrame="_blank">
        <w:r>
          <w:rPr>
            <w:rStyle w:val="EnlacedeInternet"/>
          </w:rPr>
          <w:t>aquí</w:t>
        </w:r>
      </w:hyperlink>
      <w:r>
        <w:rPr/>
        <w:t>. </w:t>
      </w:r>
    </w:p>
    <w:p>
      <w:pPr>
        <w:pStyle w:val="Cuerpodetexto"/>
        <w:numPr>
          <w:ilvl w:val="0"/>
          <w:numId w:val="3"/>
        </w:numPr>
        <w:tabs>
          <w:tab w:val="clear" w:pos="709"/>
          <w:tab w:val="left" w:pos="707" w:leader="none"/>
        </w:tabs>
        <w:bidi w:val="0"/>
        <w:spacing w:before="0" w:after="0"/>
        <w:ind w:left="707" w:hanging="283"/>
        <w:jc w:val="both"/>
        <w:rPr/>
      </w:pPr>
      <w:r>
        <w:rPr/>
        <w:t>Enviar en formato PDF la solicitud.</w:t>
      </w:r>
    </w:p>
    <w:p>
      <w:pPr>
        <w:pStyle w:val="Cuerpodetexto"/>
        <w:numPr>
          <w:ilvl w:val="0"/>
          <w:numId w:val="3"/>
        </w:numPr>
        <w:tabs>
          <w:tab w:val="clear" w:pos="709"/>
          <w:tab w:val="left" w:pos="707" w:leader="none"/>
        </w:tabs>
        <w:bidi w:val="0"/>
        <w:spacing w:before="0" w:after="0"/>
        <w:ind w:left="707" w:hanging="283"/>
        <w:jc w:val="both"/>
        <w:rPr/>
      </w:pPr>
      <w:r>
        <w:rPr/>
        <w:t>rovee los anexos que sean necesarios en formato PDF.</w:t>
      </w:r>
    </w:p>
    <w:p>
      <w:pPr>
        <w:pStyle w:val="Cuerpodetexto"/>
        <w:numPr>
          <w:ilvl w:val="0"/>
          <w:numId w:val="3"/>
        </w:numPr>
        <w:tabs>
          <w:tab w:val="clear" w:pos="709"/>
          <w:tab w:val="left" w:pos="707" w:leader="none"/>
        </w:tabs>
        <w:bidi w:val="0"/>
        <w:spacing w:before="0" w:after="0"/>
        <w:ind w:left="707" w:hanging="283"/>
        <w:jc w:val="both"/>
        <w:rPr/>
      </w:pPr>
      <w:r>
        <w:rPr/>
        <w:t>Realiza el pago en ventanilla bancaria o por transferencia electrónica y anexar comprobante del pago en formato PDF.</w:t>
      </w:r>
    </w:p>
    <w:p>
      <w:pPr>
        <w:pStyle w:val="Cuerpodetexto"/>
        <w:numPr>
          <w:ilvl w:val="0"/>
          <w:numId w:val="3"/>
        </w:numPr>
        <w:tabs>
          <w:tab w:val="clear" w:pos="709"/>
          <w:tab w:val="left" w:pos="707" w:leader="none"/>
        </w:tabs>
        <w:bidi w:val="0"/>
        <w:spacing w:before="0" w:after="0"/>
        <w:ind w:left="707" w:hanging="283"/>
        <w:jc w:val="both"/>
        <w:rPr/>
      </w:pPr>
      <w:r>
        <w:rPr/>
        <w:t>Enviar por Buzón en Línea.</w:t>
      </w:r>
    </w:p>
    <w:p>
      <w:pPr>
        <w:pStyle w:val="Cuerpodetexto"/>
        <w:numPr>
          <w:ilvl w:val="0"/>
          <w:numId w:val="3"/>
        </w:numPr>
        <w:tabs>
          <w:tab w:val="clear" w:pos="709"/>
          <w:tab w:val="left" w:pos="707" w:leader="none"/>
        </w:tabs>
        <w:bidi w:val="0"/>
        <w:spacing w:before="0" w:after="0"/>
        <w:ind w:left="707" w:hanging="283"/>
        <w:jc w:val="both"/>
        <w:rPr/>
      </w:pPr>
      <w:r>
        <w:rPr/>
        <w:t>Acude a las oficinas autorizadas para recibir solicitudes y promociones al día hábil siguiente de haber efectuado el envío.</w:t>
      </w:r>
    </w:p>
    <w:p>
      <w:pPr>
        <w:pStyle w:val="Cuerpodetexto"/>
        <w:numPr>
          <w:ilvl w:val="0"/>
          <w:numId w:val="3"/>
        </w:numPr>
        <w:tabs>
          <w:tab w:val="clear" w:pos="709"/>
          <w:tab w:val="left" w:pos="707" w:leader="none"/>
        </w:tabs>
        <w:bidi w:val="0"/>
        <w:spacing w:before="0" w:after="0"/>
        <w:ind w:left="707" w:hanging="283"/>
        <w:jc w:val="both"/>
        <w:rPr/>
      </w:pPr>
      <w:r>
        <w:rPr/>
        <w:t>Presenta la solicitud, sus anexos y el acuse de recibo del Buzón en Línea.</w:t>
      </w:r>
    </w:p>
    <w:p>
      <w:pPr>
        <w:pStyle w:val="Cuerpodetexto"/>
        <w:numPr>
          <w:ilvl w:val="0"/>
          <w:numId w:val="3"/>
        </w:numPr>
        <w:tabs>
          <w:tab w:val="clear" w:pos="709"/>
          <w:tab w:val="left" w:pos="707" w:leader="none"/>
        </w:tabs>
        <w:bidi w:val="0"/>
        <w:spacing w:before="0" w:after="0"/>
        <w:ind w:left="707" w:hanging="283"/>
        <w:jc w:val="both"/>
        <w:rPr/>
      </w:pPr>
      <w:r>
        <w:rPr/>
        <w:t>Guarda tu acuse de recibo.</w:t>
      </w:r>
    </w:p>
    <w:p>
      <w:pPr>
        <w:pStyle w:val="Cuerpodetexto"/>
        <w:numPr>
          <w:ilvl w:val="0"/>
          <w:numId w:val="3"/>
        </w:numPr>
        <w:tabs>
          <w:tab w:val="clear" w:pos="709"/>
          <w:tab w:val="left" w:pos="707" w:leader="none"/>
        </w:tabs>
        <w:bidi w:val="0"/>
        <w:ind w:left="707" w:hanging="283"/>
        <w:jc w:val="both"/>
        <w:rPr/>
      </w:pPr>
      <w:r>
        <w:rPr/>
        <w:t>Espera la respuesta del Instituto.</w:t>
      </w:r>
    </w:p>
    <w:p>
      <w:pPr>
        <w:pStyle w:val="Cuerpodetexto"/>
        <w:bidi w:val="0"/>
        <w:jc w:val="both"/>
        <w:rPr/>
      </w:pPr>
      <w:r>
        <w:rPr>
          <w:rStyle w:val="Muydestacado"/>
        </w:rPr>
        <w:t>Correo o mensajería especializada:</w:t>
      </w:r>
    </w:p>
    <w:p>
      <w:pPr>
        <w:pStyle w:val="Cuerpodetexto"/>
        <w:numPr>
          <w:ilvl w:val="0"/>
          <w:numId w:val="4"/>
        </w:numPr>
        <w:tabs>
          <w:tab w:val="clear" w:pos="709"/>
          <w:tab w:val="left" w:pos="707" w:leader="none"/>
        </w:tabs>
        <w:bidi w:val="0"/>
        <w:spacing w:before="0" w:after="0"/>
        <w:ind w:left="707" w:hanging="283"/>
        <w:jc w:val="both"/>
        <w:rPr/>
      </w:pPr>
      <w:r>
        <w:rPr/>
        <w:t>Llena la solicitud.</w:t>
      </w:r>
    </w:p>
    <w:p>
      <w:pPr>
        <w:pStyle w:val="Cuerpodetexto"/>
        <w:numPr>
          <w:ilvl w:val="0"/>
          <w:numId w:val="4"/>
        </w:numPr>
        <w:tabs>
          <w:tab w:val="clear" w:pos="709"/>
          <w:tab w:val="left" w:pos="707" w:leader="none"/>
        </w:tabs>
        <w:bidi w:val="0"/>
        <w:spacing w:before="0" w:after="0"/>
        <w:ind w:left="707" w:hanging="283"/>
        <w:jc w:val="both"/>
        <w:rPr/>
      </w:pPr>
      <w:r>
        <w:rPr/>
        <w:t>Adjunta los anexos que sean necesarios.</w:t>
      </w:r>
    </w:p>
    <w:p>
      <w:pPr>
        <w:pStyle w:val="Cuerpodetexto"/>
        <w:numPr>
          <w:ilvl w:val="0"/>
          <w:numId w:val="4"/>
        </w:numPr>
        <w:tabs>
          <w:tab w:val="clear" w:pos="709"/>
          <w:tab w:val="left" w:pos="707" w:leader="none"/>
        </w:tabs>
        <w:bidi w:val="0"/>
        <w:spacing w:before="0" w:after="0"/>
        <w:ind w:left="707" w:hanging="283"/>
        <w:jc w:val="both"/>
        <w:rPr/>
      </w:pPr>
      <w:r>
        <w:rPr/>
        <w:t>Realiza el pago en ventanilla bancaria o por transferencia electrónica.</w:t>
      </w:r>
    </w:p>
    <w:p>
      <w:pPr>
        <w:pStyle w:val="Cuerpodetexto"/>
        <w:numPr>
          <w:ilvl w:val="0"/>
          <w:numId w:val="4"/>
        </w:numPr>
        <w:tabs>
          <w:tab w:val="clear" w:pos="709"/>
          <w:tab w:val="left" w:pos="707" w:leader="none"/>
        </w:tabs>
        <w:bidi w:val="0"/>
        <w:spacing w:before="0" w:after="0"/>
        <w:ind w:left="707" w:hanging="283"/>
        <w:jc w:val="both"/>
        <w:rPr/>
      </w:pPr>
      <w:r>
        <w:rPr/>
        <w:t>Acude a la oficina de correo o paquetería especializada más cercana a tu domicilio.</w:t>
      </w:r>
    </w:p>
    <w:p>
      <w:pPr>
        <w:pStyle w:val="Cuerpodetexto"/>
        <w:numPr>
          <w:ilvl w:val="0"/>
          <w:numId w:val="4"/>
        </w:numPr>
        <w:tabs>
          <w:tab w:val="clear" w:pos="709"/>
          <w:tab w:val="left" w:pos="707" w:leader="none"/>
        </w:tabs>
        <w:bidi w:val="0"/>
        <w:spacing w:before="0" w:after="0"/>
        <w:ind w:left="707" w:hanging="283"/>
        <w:jc w:val="both"/>
        <w:rPr/>
      </w:pPr>
      <w:r>
        <w:rPr/>
        <w:t>Envía la solicitud y sus anexos.</w:t>
      </w:r>
    </w:p>
    <w:p>
      <w:pPr>
        <w:pStyle w:val="Cuerpodetexto"/>
        <w:numPr>
          <w:ilvl w:val="0"/>
          <w:numId w:val="4"/>
        </w:numPr>
        <w:tabs>
          <w:tab w:val="clear" w:pos="709"/>
          <w:tab w:val="left" w:pos="707" w:leader="none"/>
        </w:tabs>
        <w:bidi w:val="0"/>
        <w:spacing w:before="0" w:after="0"/>
        <w:ind w:left="707" w:hanging="283"/>
        <w:jc w:val="both"/>
        <w:rPr/>
      </w:pPr>
      <w:r>
        <w:rPr/>
        <w:t>Guarda tu guía o acuse de recibo.</w:t>
      </w:r>
    </w:p>
    <w:p>
      <w:pPr>
        <w:pStyle w:val="Cuerpodetexto"/>
        <w:numPr>
          <w:ilvl w:val="0"/>
          <w:numId w:val="4"/>
        </w:numPr>
        <w:tabs>
          <w:tab w:val="clear" w:pos="709"/>
          <w:tab w:val="left" w:pos="707" w:leader="none"/>
        </w:tabs>
        <w:bidi w:val="0"/>
        <w:spacing w:before="0" w:after="0"/>
        <w:ind w:left="707" w:hanging="283"/>
        <w:jc w:val="both"/>
        <w:rPr/>
      </w:pPr>
      <w:r>
        <w:rPr/>
        <w:t xml:space="preserve">Consulta periódicamente </w:t>
      </w:r>
      <w:hyperlink r:id="rId10" w:tgtFrame="_blank">
        <w:r>
          <w:rPr>
            <w:rStyle w:val="EnlacedeInternet"/>
            <w:highlight w:val="white"/>
          </w:rPr>
          <w:t>MARCANET</w:t>
        </w:r>
      </w:hyperlink>
      <w:r>
        <w:rPr/>
        <w:t xml:space="preserve"> para conocer el estatus de tu expediente.</w:t>
      </w:r>
    </w:p>
    <w:p>
      <w:pPr>
        <w:pStyle w:val="Cuerpodetexto"/>
        <w:numPr>
          <w:ilvl w:val="0"/>
          <w:numId w:val="4"/>
        </w:numPr>
        <w:tabs>
          <w:tab w:val="clear" w:pos="709"/>
          <w:tab w:val="left" w:pos="707" w:leader="none"/>
        </w:tabs>
        <w:bidi w:val="0"/>
        <w:ind w:left="707" w:hanging="283"/>
        <w:jc w:val="both"/>
        <w:rPr/>
      </w:pPr>
      <w:r>
        <w:rPr/>
        <w:t>Espera la respuesta del Instituto ya que puedes ser notificado en el domicilio que señales para oír y recibir notificaciones o bien, a través de la Gaceta de la Propiedad Industrial si así lo indicas en la solicitud.</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MX"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s-MX" w:eastAsia="zh-CN" w:bidi="hi-IN"/>
    </w:rPr>
  </w:style>
  <w:style w:type="paragraph" w:styleId="Ttulo2">
    <w:name w:val="Heading 2"/>
    <w:basedOn w:val="Ttulo"/>
    <w:next w:val="Cuerpodetexto"/>
    <w:qFormat/>
    <w:pPr>
      <w:spacing w:before="200" w:after="120"/>
      <w:outlineLvl w:val="1"/>
    </w:pPr>
    <w:rPr>
      <w:rFonts w:ascii="Liberation Serif" w:hAnsi="Liberation Serif" w:eastAsia="Noto Serif CJK SC" w:cs="Lohit Devanagari"/>
      <w:b/>
      <w:bCs/>
      <w:sz w:val="36"/>
      <w:szCs w:val="36"/>
    </w:rPr>
  </w:style>
  <w:style w:type="character" w:styleId="Muydestacado">
    <w:name w:val="Muy destacado"/>
    <w:qFormat/>
    <w:rPr>
      <w:b/>
      <w:bCs/>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b.mx/cms/uploads/attachment/file/367260/IMPI_00_001_A_2018_edit.pdf" TargetMode="External"/><Relationship Id="rId3" Type="http://schemas.openxmlformats.org/officeDocument/2006/relationships/hyperlink" Target="https://www.gob.mx/cms/uploads/attachment/file/367261/IMPI_00_001_B_2018_edit.pdf" TargetMode="External"/><Relationship Id="rId4" Type="http://schemas.openxmlformats.org/officeDocument/2006/relationships/hyperlink" Target="https://www.gob.mx/cms/uploads/attachment/file/360829/Datos_generales_personas_2018_imp.pdf" TargetMode="External"/><Relationship Id="rId5" Type="http://schemas.openxmlformats.org/officeDocument/2006/relationships/hyperlink" Target="https://eservicios.impi.gob.mx/seimpi/action/inicio" TargetMode="External"/><Relationship Id="rId6" Type="http://schemas.openxmlformats.org/officeDocument/2006/relationships/hyperlink" Target="http://marcanet.impi.gob.mx/marcanet/" TargetMode="External"/><Relationship Id="rId7" Type="http://schemas.openxmlformats.org/officeDocument/2006/relationships/hyperlink" Target="https://eservicios.impi.gob.mx/seimpi/action/rduml2" TargetMode="External"/><Relationship Id="rId8" Type="http://schemas.openxmlformats.org/officeDocument/2006/relationships/hyperlink" Target="http://marcanet.impi.gob.mx/marcanet/" TargetMode="External"/><Relationship Id="rId9" Type="http://schemas.openxmlformats.org/officeDocument/2006/relationships/hyperlink" Target="https://buzonenlinea.impi.gob.mx/" TargetMode="External"/><Relationship Id="rId10" Type="http://schemas.openxmlformats.org/officeDocument/2006/relationships/hyperlink" Target="http://marcanet.impi.gob.mx/marcanet/"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3</Pages>
  <Words>678</Words>
  <Characters>3639</Characters>
  <CharactersWithSpaces>4213</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2022-06-23T18:49:47Z</dcterms:created>
  <dc:creator/>
  <dc:description/>
  <dc:language>es-MX</dc:language>
  <cp:lastModifiedBy/>
  <dcterms:modified xsi:type="dcterms:W3CDTF">2022-06-23T18:51:01Z</dcterms:modified>
  <cp:revision>1</cp:revision>
  <dc:subject/>
  <dc:title/>
</cp:coreProperties>
</file>